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BB" w:rsidRPr="00FA20BB" w:rsidRDefault="00FA20BB" w:rsidP="007F7D16">
      <w:pPr>
        <w:bidi/>
        <w:ind w:hanging="180"/>
        <w:rPr>
          <w:rFonts w:cs="Simplified Arabic"/>
          <w:b/>
          <w:bCs/>
          <w:rtl/>
        </w:rPr>
      </w:pPr>
      <w:bookmarkStart w:id="0" w:name="_GoBack"/>
      <w:bookmarkEnd w:id="0"/>
      <w:r w:rsidRPr="00FA20BB">
        <w:rPr>
          <w:rFonts w:cs="Simplified Arabic" w:hint="cs"/>
          <w:b/>
          <w:bCs/>
          <w:rtl/>
        </w:rPr>
        <w:t xml:space="preserve">الأخوات والأخوة/ </w:t>
      </w:r>
      <w:r w:rsidR="007F7D16">
        <w:rPr>
          <w:rFonts w:cs="Simplified Arabic" w:hint="cs"/>
          <w:b/>
          <w:bCs/>
          <w:rtl/>
        </w:rPr>
        <w:t>موظفي الحكومة الاتحادية</w:t>
      </w:r>
      <w:r w:rsidRPr="00FA20BB">
        <w:rPr>
          <w:rFonts w:cs="Simplified Arabic" w:hint="cs"/>
          <w:b/>
          <w:bCs/>
          <w:rtl/>
        </w:rPr>
        <w:t xml:space="preserve"> </w:t>
      </w:r>
      <w:r w:rsidRPr="00FA20BB">
        <w:rPr>
          <w:rFonts w:cs="Simplified Arabic" w:hint="cs"/>
          <w:b/>
          <w:bCs/>
          <w:rtl/>
          <w:lang w:bidi="ar-AE"/>
        </w:rPr>
        <w:t xml:space="preserve">.. </w:t>
      </w:r>
      <w:r w:rsidRPr="00FA20BB">
        <w:rPr>
          <w:rFonts w:cs="Simplified Arabic" w:hint="cs"/>
          <w:b/>
          <w:bCs/>
          <w:rtl/>
        </w:rPr>
        <w:t xml:space="preserve">  المحترمون</w:t>
      </w:r>
    </w:p>
    <w:p w:rsidR="00676CFE" w:rsidRDefault="00FA20BB" w:rsidP="007F7D16">
      <w:pPr>
        <w:bidi/>
        <w:ind w:left="-180" w:hanging="180"/>
        <w:jc w:val="both"/>
        <w:rPr>
          <w:rtl/>
        </w:rPr>
      </w:pPr>
      <w:r w:rsidRPr="00FA20BB">
        <w:rPr>
          <w:rFonts w:cs="Simplified Arabic" w:hint="cs"/>
          <w:rtl/>
        </w:rPr>
        <w:t xml:space="preserve">    تهديكم الهيئة الاتحادية للموارد البشرية الحكومية أجمل تحياتها</w:t>
      </w:r>
      <w:r w:rsidR="007F7D16" w:rsidRPr="007F7D16">
        <w:rPr>
          <w:rFonts w:cs="Simplified Arabic" w:hint="cs"/>
          <w:rtl/>
        </w:rPr>
        <w:t xml:space="preserve">، </w:t>
      </w:r>
      <w:r w:rsidR="007F7D16">
        <w:rPr>
          <w:rFonts w:cs="Simplified Arabic" w:hint="cs"/>
          <w:rtl/>
        </w:rPr>
        <w:t xml:space="preserve">متمنية لكم دوام التوفيق والنجاح، </w:t>
      </w:r>
      <w:r w:rsidR="007F7D16" w:rsidRPr="007F7D16">
        <w:rPr>
          <w:rFonts w:cs="Simplified Arabic" w:hint="cs"/>
          <w:rtl/>
        </w:rPr>
        <w:t xml:space="preserve">تود الهيئة التعرف على آرائكم وتطلعاتكم حول خدماتها المقدمة ضمن نظام بياناتي  التي تخدم موظفي الحكومة الاتحادية في مختلف المجالات وعليه </w:t>
      </w:r>
      <w:r w:rsidR="007F7D16">
        <w:rPr>
          <w:rFonts w:cs="Simplified Arabic" w:hint="cs"/>
          <w:rtl/>
        </w:rPr>
        <w:t>نرجو منكم تعبة الاستبيان التالي:</w:t>
      </w:r>
    </w:p>
    <w:p w:rsidR="005F4FB8" w:rsidRDefault="005F4FB8" w:rsidP="005F4FB8">
      <w:pPr>
        <w:pBdr>
          <w:bottom w:val="single" w:sz="4" w:space="0" w:color="auto"/>
        </w:pBdr>
        <w:bidi/>
        <w:rPr>
          <w:b/>
          <w:bCs/>
          <w:rtl/>
          <w:lang w:bidi="ar-JO"/>
        </w:rPr>
      </w:pPr>
    </w:p>
    <w:tbl>
      <w:tblPr>
        <w:bidiVisual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2199"/>
        <w:gridCol w:w="7377"/>
      </w:tblGrid>
      <w:tr w:rsidR="005F4FB8" w:rsidRPr="008C0FD6" w:rsidTr="00A71A47">
        <w:trPr>
          <w:trHeight w:val="27"/>
        </w:trPr>
        <w:tc>
          <w:tcPr>
            <w:tcW w:w="1148" w:type="pct"/>
            <w:vMerge w:val="restart"/>
            <w:shd w:val="clear" w:color="auto" w:fill="C00000"/>
            <w:vAlign w:val="center"/>
          </w:tcPr>
          <w:p w:rsidR="005F4FB8" w:rsidRPr="001134DD" w:rsidRDefault="005F4FB8" w:rsidP="00A71A47">
            <w:pPr>
              <w:bidi/>
              <w:rPr>
                <w:b/>
                <w:bCs/>
                <w:rtl/>
                <w:lang w:bidi="ar-JO"/>
              </w:rPr>
            </w:pPr>
            <w:r w:rsidRPr="001134DD">
              <w:rPr>
                <w:rFonts w:hint="cs"/>
                <w:b/>
                <w:bCs/>
                <w:rtl/>
                <w:lang w:bidi="ar-JO"/>
              </w:rPr>
              <w:t xml:space="preserve">فئة المتعامل </w:t>
            </w:r>
          </w:p>
        </w:tc>
        <w:tc>
          <w:tcPr>
            <w:tcW w:w="3852" w:type="pct"/>
            <w:tcBorders>
              <w:bottom w:val="dotted" w:sz="4" w:space="0" w:color="auto"/>
            </w:tcBorders>
          </w:tcPr>
          <w:p w:rsidR="005F4FB8" w:rsidRPr="008C0FD6" w:rsidRDefault="005F4FB8" w:rsidP="00A71A47">
            <w:pPr>
              <w:bidi/>
              <w:rPr>
                <w:b/>
                <w:bCs/>
                <w:u w:val="single"/>
                <w:rtl/>
                <w:lang w:bidi="ar-AE"/>
              </w:rPr>
            </w:pPr>
            <w:r w:rsidRPr="008C0FD6">
              <w:rPr>
                <w:b/>
                <w:bCs/>
                <w:sz w:val="22"/>
                <w:szCs w:val="22"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D6">
              <w:rPr>
                <w:b/>
                <w:bCs/>
                <w:sz w:val="22"/>
                <w:szCs w:val="22"/>
                <w:lang w:bidi="ar-JO"/>
              </w:rPr>
              <w:instrText xml:space="preserve"> FORMCHECKBOX </w:instrText>
            </w:r>
            <w:r w:rsidR="00897EB1">
              <w:rPr>
                <w:b/>
                <w:bCs/>
                <w:sz w:val="22"/>
                <w:szCs w:val="22"/>
                <w:lang w:bidi="ar-JO"/>
              </w:rPr>
            </w:r>
            <w:r w:rsidR="00897EB1">
              <w:rPr>
                <w:b/>
                <w:bCs/>
                <w:sz w:val="22"/>
                <w:szCs w:val="22"/>
                <w:lang w:bidi="ar-JO"/>
              </w:rPr>
              <w:fldChar w:fldCharType="separate"/>
            </w:r>
            <w:r w:rsidRPr="008C0FD6">
              <w:rPr>
                <w:b/>
                <w:bCs/>
                <w:sz w:val="22"/>
                <w:szCs w:val="22"/>
                <w:lang w:bidi="ar-JO"/>
              </w:rPr>
              <w:fldChar w:fldCharType="end"/>
            </w:r>
            <w:r w:rsidRPr="008C0FD6">
              <w:rPr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جهة حكومية اتحادية</w:t>
            </w:r>
          </w:p>
        </w:tc>
      </w:tr>
      <w:tr w:rsidR="005F4FB8" w:rsidRPr="008C0FD6" w:rsidTr="00A71A47">
        <w:trPr>
          <w:trHeight w:val="27"/>
        </w:trPr>
        <w:tc>
          <w:tcPr>
            <w:tcW w:w="1148" w:type="pct"/>
            <w:vMerge/>
            <w:shd w:val="clear" w:color="auto" w:fill="C00000"/>
          </w:tcPr>
          <w:p w:rsidR="005F4FB8" w:rsidRPr="008C0FD6" w:rsidRDefault="005F4FB8" w:rsidP="00A71A47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852" w:type="pct"/>
            <w:tcBorders>
              <w:top w:val="dotted" w:sz="4" w:space="0" w:color="auto"/>
              <w:bottom w:val="dotted" w:sz="4" w:space="0" w:color="auto"/>
            </w:tcBorders>
          </w:tcPr>
          <w:p w:rsidR="005F4FB8" w:rsidRPr="008C0FD6" w:rsidRDefault="005F4FB8" w:rsidP="00A71A47">
            <w:pPr>
              <w:bidi/>
              <w:rPr>
                <w:b/>
                <w:bCs/>
                <w:u w:val="single"/>
                <w:rtl/>
                <w:lang w:bidi="ar-AE"/>
              </w:rPr>
            </w:pPr>
            <w:r w:rsidRPr="008C0FD6">
              <w:rPr>
                <w:b/>
                <w:bCs/>
                <w:sz w:val="22"/>
                <w:szCs w:val="22"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D6">
              <w:rPr>
                <w:b/>
                <w:bCs/>
                <w:sz w:val="22"/>
                <w:szCs w:val="22"/>
                <w:lang w:bidi="ar-JO"/>
              </w:rPr>
              <w:instrText xml:space="preserve"> FORMCHECKBOX </w:instrText>
            </w:r>
            <w:r w:rsidR="00897EB1">
              <w:rPr>
                <w:b/>
                <w:bCs/>
                <w:sz w:val="22"/>
                <w:szCs w:val="22"/>
                <w:lang w:bidi="ar-JO"/>
              </w:rPr>
            </w:r>
            <w:r w:rsidR="00897EB1">
              <w:rPr>
                <w:b/>
                <w:bCs/>
                <w:sz w:val="22"/>
                <w:szCs w:val="22"/>
                <w:lang w:bidi="ar-JO"/>
              </w:rPr>
              <w:fldChar w:fldCharType="separate"/>
            </w:r>
            <w:r w:rsidRPr="008C0FD6">
              <w:rPr>
                <w:b/>
                <w:bCs/>
                <w:sz w:val="22"/>
                <w:szCs w:val="22"/>
                <w:lang w:bidi="ar-JO"/>
              </w:rPr>
              <w:fldChar w:fldCharType="end"/>
            </w:r>
            <w:r w:rsidRPr="008C0FD6">
              <w:rPr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جهة حكومية اتحادية مستقلة</w:t>
            </w:r>
          </w:p>
        </w:tc>
      </w:tr>
    </w:tbl>
    <w:tbl>
      <w:tblPr>
        <w:tblW w:w="5002" w:type="pct"/>
        <w:jc w:val="righ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2048"/>
        <w:gridCol w:w="2360"/>
        <w:gridCol w:w="370"/>
        <w:gridCol w:w="11"/>
        <w:gridCol w:w="2393"/>
        <w:gridCol w:w="199"/>
        <w:gridCol w:w="2199"/>
      </w:tblGrid>
      <w:tr w:rsidR="005F4FB8" w:rsidRPr="00841D40" w:rsidTr="005F4FB8">
        <w:trPr>
          <w:trHeight w:val="188"/>
          <w:jc w:val="right"/>
        </w:trPr>
        <w:tc>
          <w:tcPr>
            <w:tcW w:w="7381" w:type="dxa"/>
            <w:gridSpan w:val="6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199" w:type="dxa"/>
            <w:shd w:val="clear" w:color="auto" w:fill="C00000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الجهة</w:t>
            </w:r>
          </w:p>
        </w:tc>
      </w:tr>
      <w:tr w:rsidR="005F4FB8" w:rsidRPr="00841D40" w:rsidTr="005F4FB8">
        <w:trPr>
          <w:trHeight w:val="188"/>
          <w:jc w:val="right"/>
        </w:trPr>
        <w:tc>
          <w:tcPr>
            <w:tcW w:w="2048" w:type="dxa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2360" w:type="dxa"/>
            <w:vMerge w:val="restart"/>
            <w:shd w:val="clear" w:color="auto" w:fill="C00000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  <w:rtl/>
              </w:rPr>
              <w:t>الجنس</w:t>
            </w:r>
          </w:p>
        </w:tc>
        <w:tc>
          <w:tcPr>
            <w:tcW w:w="2973" w:type="dxa"/>
            <w:gridSpan w:val="4"/>
            <w:vMerge w:val="restart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199" w:type="dxa"/>
            <w:vMerge w:val="restart"/>
            <w:shd w:val="clear" w:color="auto" w:fill="C00000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  <w:rtl/>
              </w:rPr>
              <w:t>الاسم-اختياري</w:t>
            </w:r>
          </w:p>
        </w:tc>
      </w:tr>
      <w:tr w:rsidR="005F4FB8" w:rsidRPr="00841D40" w:rsidTr="005F4FB8">
        <w:trPr>
          <w:trHeight w:val="187"/>
          <w:jc w:val="right"/>
        </w:trPr>
        <w:tc>
          <w:tcPr>
            <w:tcW w:w="2048" w:type="dxa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أنثى</w:t>
            </w:r>
          </w:p>
        </w:tc>
        <w:tc>
          <w:tcPr>
            <w:tcW w:w="2360" w:type="dxa"/>
            <w:vMerge/>
            <w:shd w:val="clear" w:color="auto" w:fill="C00000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973" w:type="dxa"/>
            <w:gridSpan w:val="4"/>
            <w:vMerge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199" w:type="dxa"/>
            <w:vMerge/>
            <w:shd w:val="clear" w:color="auto" w:fill="C00000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</w:p>
        </w:tc>
      </w:tr>
      <w:tr w:rsidR="005F4FB8" w:rsidRPr="00841D40" w:rsidTr="005F4FB8">
        <w:trPr>
          <w:trHeight w:val="374"/>
          <w:jc w:val="right"/>
        </w:trPr>
        <w:tc>
          <w:tcPr>
            <w:tcW w:w="9580" w:type="dxa"/>
            <w:gridSpan w:val="7"/>
            <w:shd w:val="clear" w:color="auto" w:fill="C00000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مكان العمل</w:t>
            </w:r>
          </w:p>
        </w:tc>
      </w:tr>
      <w:tr w:rsidR="005F4FB8" w:rsidRPr="00841D40" w:rsidTr="005F4FB8">
        <w:trPr>
          <w:trHeight w:val="374"/>
          <w:jc w:val="right"/>
        </w:trPr>
        <w:tc>
          <w:tcPr>
            <w:tcW w:w="2048" w:type="dxa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ام القيوين</w:t>
            </w:r>
          </w:p>
        </w:tc>
        <w:tc>
          <w:tcPr>
            <w:tcW w:w="2730" w:type="dxa"/>
            <w:gridSpan w:val="2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رأس الخيمة</w:t>
            </w:r>
          </w:p>
        </w:tc>
        <w:tc>
          <w:tcPr>
            <w:tcW w:w="2603" w:type="dxa"/>
            <w:gridSpan w:val="3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الشارقة</w:t>
            </w:r>
          </w:p>
        </w:tc>
        <w:tc>
          <w:tcPr>
            <w:tcW w:w="2199" w:type="dxa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أبو ظبي</w:t>
            </w:r>
          </w:p>
        </w:tc>
      </w:tr>
      <w:tr w:rsidR="005F4FB8" w:rsidRPr="00841D40" w:rsidTr="005F4FB8">
        <w:trPr>
          <w:trHeight w:val="374"/>
          <w:jc w:val="right"/>
        </w:trPr>
        <w:tc>
          <w:tcPr>
            <w:tcW w:w="2048" w:type="dxa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الفجيرة</w:t>
            </w:r>
          </w:p>
        </w:tc>
        <w:tc>
          <w:tcPr>
            <w:tcW w:w="2603" w:type="dxa"/>
            <w:gridSpan w:val="3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عجمان</w:t>
            </w:r>
          </w:p>
        </w:tc>
        <w:tc>
          <w:tcPr>
            <w:tcW w:w="2199" w:type="dxa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دبي</w:t>
            </w:r>
          </w:p>
        </w:tc>
      </w:tr>
      <w:tr w:rsidR="005F4FB8" w:rsidRPr="00841D40" w:rsidTr="005F4FB8">
        <w:trPr>
          <w:trHeight w:val="374"/>
          <w:jc w:val="right"/>
        </w:trPr>
        <w:tc>
          <w:tcPr>
            <w:tcW w:w="9580" w:type="dxa"/>
            <w:gridSpan w:val="7"/>
            <w:shd w:val="clear" w:color="auto" w:fill="C00000"/>
            <w:vAlign w:val="center"/>
          </w:tcPr>
          <w:p w:rsidR="005F4FB8" w:rsidRDefault="005F4FB8" w:rsidP="00A71A47">
            <w:pPr>
              <w:bidi/>
              <w:jc w:val="both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>كيف يتم استخدام الخدمة الذاتية من قبلك</w:t>
            </w:r>
          </w:p>
        </w:tc>
      </w:tr>
      <w:tr w:rsidR="005F4FB8" w:rsidRPr="00841D40" w:rsidTr="005F4FB8">
        <w:trPr>
          <w:trHeight w:val="374"/>
          <w:jc w:val="right"/>
        </w:trPr>
        <w:tc>
          <w:tcPr>
            <w:tcW w:w="2048" w:type="dxa"/>
            <w:shd w:val="clear" w:color="auto" w:fill="FFFFFF" w:themeFill="background1"/>
            <w:vAlign w:val="center"/>
          </w:tcPr>
          <w:p w:rsidR="005F4FB8" w:rsidRPr="00841D40" w:rsidRDefault="005F4FB8" w:rsidP="00A71A47">
            <w:pPr>
              <w:bidi/>
              <w:rPr>
                <w:b/>
                <w:bCs/>
                <w:rtl/>
                <w:lang w:bidi="ar-AE"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AE"/>
              </w:rPr>
              <w:t xml:space="preserve">لم استخدمها </w:t>
            </w:r>
          </w:p>
        </w:tc>
        <w:tc>
          <w:tcPr>
            <w:tcW w:w="2741" w:type="dxa"/>
            <w:gridSpan w:val="3"/>
            <w:shd w:val="clear" w:color="auto" w:fill="FFFFFF" w:themeFill="background1"/>
            <w:vAlign w:val="center"/>
          </w:tcPr>
          <w:p w:rsidR="005F4FB8" w:rsidRPr="00841D40" w:rsidRDefault="005F4FB8" w:rsidP="00A71A47">
            <w:pPr>
              <w:bidi/>
              <w:rPr>
                <w:b/>
                <w:bCs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التطبيق الذكي </w:t>
            </w:r>
            <w:r>
              <w:rPr>
                <w:b/>
                <w:bCs/>
              </w:rPr>
              <w:t>FAHR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5F4FB8" w:rsidRPr="00841D40" w:rsidRDefault="005F4FB8" w:rsidP="00A71A47">
            <w:pPr>
              <w:bidi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الشبكة الداخلية </w:t>
            </w:r>
          </w:p>
        </w:tc>
        <w:tc>
          <w:tcPr>
            <w:tcW w:w="2398" w:type="dxa"/>
            <w:gridSpan w:val="2"/>
            <w:shd w:val="clear" w:color="auto" w:fill="FFFFFF" w:themeFill="background1"/>
            <w:vAlign w:val="center"/>
          </w:tcPr>
          <w:p w:rsidR="005F4FB8" w:rsidRPr="00841D40" w:rsidRDefault="005F4FB8" w:rsidP="00A71A47">
            <w:pPr>
              <w:bidi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الموقع الالكتروني</w:t>
            </w:r>
          </w:p>
        </w:tc>
      </w:tr>
      <w:tr w:rsidR="008E3145" w:rsidRPr="00841D40" w:rsidTr="008E3145">
        <w:trPr>
          <w:trHeight w:val="374"/>
          <w:jc w:val="right"/>
        </w:trPr>
        <w:tc>
          <w:tcPr>
            <w:tcW w:w="9580" w:type="dxa"/>
            <w:gridSpan w:val="7"/>
            <w:shd w:val="clear" w:color="auto" w:fill="C00000"/>
            <w:vAlign w:val="center"/>
          </w:tcPr>
          <w:p w:rsidR="008E3145" w:rsidRPr="008E3145" w:rsidRDefault="008E3145" w:rsidP="00A71A47">
            <w:pPr>
              <w:bidi/>
              <w:rPr>
                <w:b/>
                <w:bCs/>
                <w:color w:val="FFFFFF" w:themeColor="background1"/>
              </w:rPr>
            </w:pPr>
            <w:r w:rsidRPr="008E3145">
              <w:rPr>
                <w:rFonts w:hint="cs"/>
                <w:b/>
                <w:bCs/>
                <w:color w:val="FFFFFF" w:themeColor="background1"/>
                <w:rtl/>
              </w:rPr>
              <w:t xml:space="preserve">معدل استخدامك للخدمة الذاتية </w:t>
            </w:r>
          </w:p>
        </w:tc>
      </w:tr>
      <w:tr w:rsidR="008E3145" w:rsidRPr="00841D40" w:rsidTr="005F4FB8">
        <w:trPr>
          <w:trHeight w:val="374"/>
          <w:jc w:val="right"/>
        </w:trPr>
        <w:tc>
          <w:tcPr>
            <w:tcW w:w="2048" w:type="dxa"/>
            <w:shd w:val="clear" w:color="auto" w:fill="FFFFFF" w:themeFill="background1"/>
            <w:vAlign w:val="center"/>
          </w:tcPr>
          <w:p w:rsidR="008E3145" w:rsidRPr="00841D40" w:rsidRDefault="008E3145" w:rsidP="008E3145">
            <w:pPr>
              <w:bidi/>
              <w:rPr>
                <w:b/>
                <w:bCs/>
                <w:rtl/>
                <w:lang w:bidi="ar-AE"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AE"/>
              </w:rPr>
              <w:t xml:space="preserve">نادراً </w:t>
            </w:r>
          </w:p>
        </w:tc>
        <w:tc>
          <w:tcPr>
            <w:tcW w:w="2741" w:type="dxa"/>
            <w:gridSpan w:val="3"/>
            <w:shd w:val="clear" w:color="auto" w:fill="FFFFFF" w:themeFill="background1"/>
            <w:vAlign w:val="center"/>
          </w:tcPr>
          <w:p w:rsidR="008E3145" w:rsidRPr="00841D40" w:rsidRDefault="008E3145" w:rsidP="008E3145">
            <w:pPr>
              <w:bidi/>
              <w:rPr>
                <w:b/>
                <w:bCs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شهرياً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8E3145" w:rsidRPr="00841D40" w:rsidRDefault="008E3145" w:rsidP="008E3145">
            <w:pPr>
              <w:bidi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اسبوعياً </w:t>
            </w:r>
          </w:p>
        </w:tc>
        <w:tc>
          <w:tcPr>
            <w:tcW w:w="2398" w:type="dxa"/>
            <w:gridSpan w:val="2"/>
            <w:shd w:val="clear" w:color="auto" w:fill="FFFFFF" w:themeFill="background1"/>
            <w:vAlign w:val="center"/>
          </w:tcPr>
          <w:p w:rsidR="008E3145" w:rsidRPr="00841D40" w:rsidRDefault="008E3145" w:rsidP="00A71A47">
            <w:pPr>
              <w:bidi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897EB1">
              <w:rPr>
                <w:b/>
                <w:bCs/>
              </w:rPr>
            </w:r>
            <w:r w:rsidR="00897EB1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يومياً</w:t>
            </w:r>
          </w:p>
        </w:tc>
      </w:tr>
      <w:tr w:rsidR="008E3145" w:rsidRPr="00841D40" w:rsidTr="005F4FB8">
        <w:trPr>
          <w:trHeight w:val="374"/>
          <w:jc w:val="right"/>
        </w:trPr>
        <w:tc>
          <w:tcPr>
            <w:tcW w:w="2048" w:type="dxa"/>
            <w:shd w:val="clear" w:color="auto" w:fill="FFFFFF" w:themeFill="background1"/>
            <w:vAlign w:val="center"/>
          </w:tcPr>
          <w:p w:rsidR="008E3145" w:rsidRPr="00841D40" w:rsidRDefault="008E3145" w:rsidP="00A71A47">
            <w:pPr>
              <w:bidi/>
              <w:rPr>
                <w:b/>
                <w:bCs/>
              </w:rPr>
            </w:pPr>
          </w:p>
        </w:tc>
        <w:tc>
          <w:tcPr>
            <w:tcW w:w="2741" w:type="dxa"/>
            <w:gridSpan w:val="3"/>
            <w:shd w:val="clear" w:color="auto" w:fill="FFFFFF" w:themeFill="background1"/>
            <w:vAlign w:val="center"/>
          </w:tcPr>
          <w:p w:rsidR="008E3145" w:rsidRPr="00841D40" w:rsidRDefault="008E3145" w:rsidP="00A71A47">
            <w:pPr>
              <w:bidi/>
              <w:rPr>
                <w:b/>
                <w:bCs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8E3145" w:rsidRPr="00841D40" w:rsidRDefault="008E3145" w:rsidP="00A71A47">
            <w:pPr>
              <w:bidi/>
              <w:rPr>
                <w:b/>
                <w:bCs/>
              </w:rPr>
            </w:pPr>
          </w:p>
        </w:tc>
        <w:tc>
          <w:tcPr>
            <w:tcW w:w="2398" w:type="dxa"/>
            <w:gridSpan w:val="2"/>
            <w:shd w:val="clear" w:color="auto" w:fill="FFFFFF" w:themeFill="background1"/>
            <w:vAlign w:val="center"/>
          </w:tcPr>
          <w:p w:rsidR="008E3145" w:rsidRPr="00841D40" w:rsidRDefault="008E3145" w:rsidP="00A71A47">
            <w:pPr>
              <w:bidi/>
              <w:rPr>
                <w:b/>
                <w:bCs/>
              </w:rPr>
            </w:pPr>
          </w:p>
        </w:tc>
      </w:tr>
    </w:tbl>
    <w:p w:rsidR="005F4FB8" w:rsidRDefault="005F4FB8" w:rsidP="005F4FB8">
      <w:pPr>
        <w:pBdr>
          <w:bottom w:val="single" w:sz="4" w:space="0" w:color="auto"/>
        </w:pBdr>
        <w:bidi/>
        <w:rPr>
          <w:b/>
          <w:bCs/>
          <w:lang w:bidi="ar-JO"/>
        </w:rPr>
      </w:pPr>
    </w:p>
    <w:p w:rsidR="005F4FB8" w:rsidRPr="005F4FB8" w:rsidRDefault="005F4FB8" w:rsidP="005F4FB8">
      <w:pPr>
        <w:bidi/>
        <w:rPr>
          <w:rtl/>
        </w:rPr>
      </w:pPr>
    </w:p>
    <w:p w:rsidR="005F4FB8" w:rsidRDefault="005F4FB8" w:rsidP="005F4FB8">
      <w:pPr>
        <w:bidi/>
        <w:rPr>
          <w:rtl/>
        </w:rPr>
      </w:pPr>
    </w:p>
    <w:p w:rsidR="00676CFE" w:rsidRDefault="00FA20BB" w:rsidP="00FA20BB">
      <w:pPr>
        <w:bidi/>
        <w:rPr>
          <w:rFonts w:ascii="Simplified Arabic" w:hAnsi="Simplified Arabic" w:cs="Simplified Arabic"/>
          <w:b/>
          <w:bCs/>
          <w:rtl/>
        </w:rPr>
      </w:pPr>
      <w:r w:rsidRPr="00FA20BB">
        <w:rPr>
          <w:rFonts w:ascii="Simplified Arabic" w:hAnsi="Simplified Arabic" w:cs="Simplified Arabic" w:hint="cs"/>
          <w:b/>
          <w:bCs/>
          <w:rtl/>
        </w:rPr>
        <w:t>الرجاء الاجابة على الاسئلة التالية المتعلقة بورشة العصف الذهني</w:t>
      </w:r>
      <w:r>
        <w:rPr>
          <w:rFonts w:ascii="Simplified Arabic" w:hAnsi="Simplified Arabic" w:cs="Simplified Arabic" w:hint="cs"/>
          <w:b/>
          <w:bCs/>
          <w:rtl/>
        </w:rPr>
        <w:t>:</w:t>
      </w:r>
    </w:p>
    <w:tbl>
      <w:tblPr>
        <w:tblW w:w="5553" w:type="pct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922"/>
        <w:gridCol w:w="34"/>
        <w:gridCol w:w="853"/>
        <w:gridCol w:w="855"/>
        <w:gridCol w:w="727"/>
        <w:gridCol w:w="791"/>
        <w:gridCol w:w="993"/>
        <w:gridCol w:w="855"/>
        <w:gridCol w:w="4605"/>
      </w:tblGrid>
      <w:tr w:rsidR="00676CFE" w:rsidRPr="00E87AEE" w:rsidTr="00FA20BB">
        <w:trPr>
          <w:trHeight w:val="374"/>
          <w:jc w:val="center"/>
        </w:trPr>
        <w:tc>
          <w:tcPr>
            <w:tcW w:w="449" w:type="pct"/>
            <w:gridSpan w:val="2"/>
            <w:shd w:val="clear" w:color="auto" w:fill="C00000"/>
            <w:vAlign w:val="center"/>
          </w:tcPr>
          <w:p w:rsidR="00676CFE" w:rsidRPr="00E87AEE" w:rsidRDefault="00676CFE" w:rsidP="00C30E5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لا اوافق بشدة</w:t>
            </w:r>
          </w:p>
        </w:tc>
        <w:tc>
          <w:tcPr>
            <w:tcW w:w="401" w:type="pct"/>
            <w:shd w:val="clear" w:color="auto" w:fill="C00000"/>
            <w:vAlign w:val="center"/>
          </w:tcPr>
          <w:p w:rsidR="00676CFE" w:rsidRPr="00E87AEE" w:rsidRDefault="00676CFE" w:rsidP="00C30E5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لا أوافق</w:t>
            </w:r>
          </w:p>
        </w:tc>
        <w:tc>
          <w:tcPr>
            <w:tcW w:w="402" w:type="pct"/>
            <w:shd w:val="clear" w:color="auto" w:fill="C00000"/>
            <w:vAlign w:val="center"/>
          </w:tcPr>
          <w:p w:rsidR="00676CFE" w:rsidRPr="00E87AEE" w:rsidRDefault="00676CFE" w:rsidP="00C30E5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محايد</w:t>
            </w:r>
          </w:p>
        </w:tc>
        <w:tc>
          <w:tcPr>
            <w:tcW w:w="342" w:type="pct"/>
            <w:shd w:val="clear" w:color="auto" w:fill="C00000"/>
            <w:vAlign w:val="center"/>
          </w:tcPr>
          <w:p w:rsidR="00676CFE" w:rsidRPr="00E87AEE" w:rsidRDefault="00676CFE" w:rsidP="00C30E5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اوافق</w:t>
            </w:r>
          </w:p>
        </w:tc>
        <w:tc>
          <w:tcPr>
            <w:tcW w:w="372" w:type="pct"/>
            <w:shd w:val="clear" w:color="auto" w:fill="C00000"/>
            <w:vAlign w:val="center"/>
          </w:tcPr>
          <w:p w:rsidR="00676CFE" w:rsidRPr="00E87AEE" w:rsidRDefault="00676CFE" w:rsidP="00C30E5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اوافق بشدة</w:t>
            </w:r>
          </w:p>
        </w:tc>
        <w:tc>
          <w:tcPr>
            <w:tcW w:w="3034" w:type="pct"/>
            <w:gridSpan w:val="3"/>
            <w:shd w:val="clear" w:color="auto" w:fill="C00000"/>
            <w:vAlign w:val="center"/>
          </w:tcPr>
          <w:p w:rsidR="00676CFE" w:rsidRPr="00E87AEE" w:rsidRDefault="0092734C" w:rsidP="002E5C7E">
            <w:pPr>
              <w:bidi/>
              <w:jc w:val="both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الوصول الى الخدمة</w:t>
            </w:r>
          </w:p>
        </w:tc>
      </w:tr>
      <w:tr w:rsidR="00FA20BB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676CFE" w:rsidRDefault="00676CFE" w:rsidP="00676CFE">
            <w:pPr>
              <w:jc w:val="center"/>
            </w:pPr>
            <w:r w:rsidRPr="00CB1C4E">
              <w:rPr>
                <w:noProof/>
              </w:rPr>
              <w:drawing>
                <wp:inline distT="0" distB="0" distL="0" distR="0" wp14:anchorId="725E2609" wp14:editId="20E60AA0">
                  <wp:extent cx="2419350" cy="304800"/>
                  <wp:effectExtent l="0" t="0" r="0" b="0"/>
                  <wp:docPr id="3" name="Picture 3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676CFE" w:rsidRPr="0092734C" w:rsidRDefault="0092734C" w:rsidP="00CE6E2C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92734C">
              <w:rPr>
                <w:rFonts w:ascii="Sakkal Majalla" w:hAnsi="Sakkal Majalla" w:cs="Sakkal Majalla" w:hint="cs"/>
                <w:rtl/>
              </w:rPr>
              <w:t>تعتبر القنوات المتوفرة لاستخدام الخدمة الذاتية مناسبة (النظام الالكتروني، التطبيق الذكي، الشبكة الداخلية)</w:t>
            </w:r>
          </w:p>
        </w:tc>
      </w:tr>
      <w:tr w:rsidR="00FA20BB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676CFE" w:rsidRDefault="00676CFE" w:rsidP="00676CFE">
            <w:pPr>
              <w:jc w:val="center"/>
            </w:pPr>
            <w:r w:rsidRPr="00CB1C4E">
              <w:rPr>
                <w:noProof/>
              </w:rPr>
              <w:drawing>
                <wp:inline distT="0" distB="0" distL="0" distR="0" wp14:anchorId="34327092" wp14:editId="0E155FB8">
                  <wp:extent cx="2419350" cy="304800"/>
                  <wp:effectExtent l="0" t="0" r="0" b="0"/>
                  <wp:docPr id="4" name="Picture 4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676CFE" w:rsidRPr="0092734C" w:rsidRDefault="0092734C" w:rsidP="00B77DFC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يمكنني استخدام نظام الخدمة الذاتية وتقديم الطلبات التي احتاجها  في اي وقت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Pr="00B77DFC" w:rsidRDefault="007F7D16" w:rsidP="00C30E5D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505BEAE" wp14:editId="2870F2D4">
                  <wp:extent cx="2419350" cy="304800"/>
                  <wp:effectExtent l="0" t="0" r="0" b="0"/>
                  <wp:docPr id="5" name="Picture 5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92734C" w:rsidRDefault="007F7D16" w:rsidP="0015473E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بشكل عام </w:t>
            </w:r>
            <w:r w:rsidRPr="0092734C">
              <w:rPr>
                <w:rFonts w:ascii="Sakkal Majalla" w:hAnsi="Sakkal Majalla" w:cs="Sakkal Majalla" w:hint="cs"/>
                <w:rtl/>
              </w:rPr>
              <w:t>استطيع الوصول الى نظام ال</w:t>
            </w:r>
            <w:r>
              <w:rPr>
                <w:rFonts w:ascii="Sakkal Majalla" w:hAnsi="Sakkal Majalla" w:cs="Sakkal Majalla" w:hint="cs"/>
                <w:rtl/>
              </w:rPr>
              <w:t>خ</w:t>
            </w:r>
            <w:r w:rsidRPr="0092734C">
              <w:rPr>
                <w:rFonts w:ascii="Sakkal Majalla" w:hAnsi="Sakkal Majalla" w:cs="Sakkal Majalla" w:hint="cs"/>
                <w:rtl/>
              </w:rPr>
              <w:t>دمة الذاتية بسهولة</w:t>
            </w:r>
          </w:p>
        </w:tc>
      </w:tr>
      <w:tr w:rsidR="007F7D16" w:rsidRPr="00E87AEE" w:rsidTr="00676CFE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</w:tcPr>
          <w:p w:rsidR="007F7D16" w:rsidRDefault="007F7D16" w:rsidP="0092734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توفر الخدمة وسهولة الحصول عليها 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Default="007F7D16" w:rsidP="00676CFE">
            <w:pPr>
              <w:jc w:val="center"/>
            </w:pPr>
            <w:r w:rsidRPr="005A54C2">
              <w:rPr>
                <w:noProof/>
              </w:rPr>
              <w:drawing>
                <wp:inline distT="0" distB="0" distL="0" distR="0" wp14:anchorId="10206BC9" wp14:editId="46D3BD69">
                  <wp:extent cx="2419350" cy="304800"/>
                  <wp:effectExtent l="0" t="0" r="0" b="0"/>
                  <wp:docPr id="6" name="Picture 6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FA20BB" w:rsidRDefault="007F7D16" w:rsidP="00066AA2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تعتبر  الاجراءات الخاصة بنظام الخدمة الذاتية واضحة وسهلة الاستخدام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Default="007F7D16" w:rsidP="00676CFE">
            <w:pPr>
              <w:jc w:val="center"/>
            </w:pPr>
            <w:r w:rsidRPr="005A54C2">
              <w:rPr>
                <w:noProof/>
              </w:rPr>
              <w:drawing>
                <wp:inline distT="0" distB="0" distL="0" distR="0" wp14:anchorId="4416323F" wp14:editId="22927135">
                  <wp:extent cx="2419350" cy="304800"/>
                  <wp:effectExtent l="0" t="0" r="0" b="0"/>
                  <wp:docPr id="7" name="Picture 7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92734C" w:rsidRDefault="007F7D16" w:rsidP="0092734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يوفر نظام "الخدمة الذاتية" إجراءات الموارد البشرية  الأساسية  الخاصة بالموظف (كتقديم الاجازات، ورسائل لمن يهمه الامر ، وعرض كشوفات الراتب ..الخ)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Default="007F7D16" w:rsidP="00676CFE">
            <w:pPr>
              <w:jc w:val="center"/>
            </w:pPr>
            <w:r w:rsidRPr="005A54C2">
              <w:rPr>
                <w:noProof/>
              </w:rPr>
              <w:lastRenderedPageBreak/>
              <w:drawing>
                <wp:inline distT="0" distB="0" distL="0" distR="0" wp14:anchorId="670DBB52" wp14:editId="14D8140E">
                  <wp:extent cx="2419350" cy="304800"/>
                  <wp:effectExtent l="0" t="0" r="0" b="0"/>
                  <wp:docPr id="8" name="Picture 8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FA20BB" w:rsidRDefault="007F7D16" w:rsidP="002570C9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تعتبر عملية تحميل المستندات وتقديم الوثائق في نظام الخدمة الذاتية سهلة وسريعة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Default="007F7D16">
            <w:r w:rsidRPr="00E6413A">
              <w:rPr>
                <w:noProof/>
              </w:rPr>
              <w:drawing>
                <wp:inline distT="0" distB="0" distL="0" distR="0" wp14:anchorId="408619B4" wp14:editId="7394E634">
                  <wp:extent cx="2419350" cy="304800"/>
                  <wp:effectExtent l="0" t="0" r="0" b="0"/>
                  <wp:docPr id="2" name="Picture 2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Default="007F7D16" w:rsidP="002570C9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الوقت المستغرق في تنفيذ اجراءات الخدمة الذاتية عبر النظام مناسب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Default="007F7D16">
            <w:r w:rsidRPr="00E6413A">
              <w:rPr>
                <w:noProof/>
              </w:rPr>
              <w:drawing>
                <wp:inline distT="0" distB="0" distL="0" distR="0" wp14:anchorId="32505499" wp14:editId="4ECA4739">
                  <wp:extent cx="2419350" cy="304800"/>
                  <wp:effectExtent l="0" t="0" r="0" b="0"/>
                  <wp:docPr id="1" name="Picture 1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Default="007F7D16" w:rsidP="002570C9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92734C">
              <w:rPr>
                <w:rFonts w:ascii="Sakkal Majalla" w:hAnsi="Sakkal Majalla" w:cs="Sakkal Majalla" w:hint="cs"/>
                <w:rtl/>
              </w:rPr>
              <w:t>توفر الخدمة الذاتية بأكثر من لغة (العربية والانجليزية) يساند المتعامل باستخدامه بالصورة المناسبة له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Default="007F7D16">
            <w:r w:rsidRPr="00E6413A">
              <w:rPr>
                <w:noProof/>
              </w:rPr>
              <w:drawing>
                <wp:inline distT="0" distB="0" distL="0" distR="0" wp14:anchorId="411B4726" wp14:editId="4E8556CB">
                  <wp:extent cx="2419350" cy="304800"/>
                  <wp:effectExtent l="0" t="0" r="0" b="0"/>
                  <wp:docPr id="12" name="Picture 12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92734C" w:rsidRDefault="007F7D16" w:rsidP="008C7DBA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تعتبر عملية تحميل المستندات وتقديم الوثائق في نظام الخدمة الذاتية سهلة ومناسبة</w:t>
            </w:r>
          </w:p>
        </w:tc>
      </w:tr>
      <w:tr w:rsidR="007F7D16" w:rsidRPr="00E87AEE" w:rsidTr="00676CFE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</w:tcPr>
          <w:p w:rsidR="007F7D16" w:rsidRPr="00E87AEE" w:rsidRDefault="007F7D16" w:rsidP="008C7DB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معلومات الخدمة والتدريب على استخدامها 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Default="007F7D16" w:rsidP="00676CFE">
            <w:pPr>
              <w:jc w:val="center"/>
            </w:pPr>
            <w:r w:rsidRPr="000D2AE3">
              <w:rPr>
                <w:noProof/>
              </w:rPr>
              <w:drawing>
                <wp:inline distT="0" distB="0" distL="0" distR="0" wp14:anchorId="6C5F895A" wp14:editId="28253935">
                  <wp:extent cx="2419350" cy="304800"/>
                  <wp:effectExtent l="0" t="0" r="0" b="0"/>
                  <wp:docPr id="9" name="Picture 9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FA20BB" w:rsidRDefault="007F7D16" w:rsidP="007706FE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دليل الخدمة الذاتية</w:t>
            </w:r>
            <w:r>
              <w:rPr>
                <w:rFonts w:ascii="Sakkal Majalla" w:hAnsi="Sakkal Majalla" w:cs="Sakkal Majalla" w:hint="cs"/>
                <w:rtl/>
                <w:lang w:bidi="ar-AE"/>
              </w:rPr>
              <w:t xml:space="preserve"> المتوفر على صفحة بياناتي الالكترونية</w:t>
            </w:r>
            <w:r>
              <w:rPr>
                <w:rFonts w:ascii="Sakkal Majalla" w:hAnsi="Sakkal Majalla" w:cs="Sakkal Majalla" w:hint="cs"/>
                <w:rtl/>
              </w:rPr>
              <w:t xml:space="preserve"> واضح وساهم بمعرفتي في استخدام النظام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Default="007F7D16" w:rsidP="00676CFE">
            <w:pPr>
              <w:jc w:val="center"/>
            </w:pPr>
            <w:r w:rsidRPr="000D2AE3">
              <w:rPr>
                <w:noProof/>
              </w:rPr>
              <w:drawing>
                <wp:inline distT="0" distB="0" distL="0" distR="0" wp14:anchorId="3710754E" wp14:editId="0D70FD04">
                  <wp:extent cx="2419350" cy="304800"/>
                  <wp:effectExtent l="0" t="0" r="0" b="0"/>
                  <wp:docPr id="10" name="Picture 10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FA20BB" w:rsidRDefault="007F7D16" w:rsidP="008C7DBA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الرسائل الدورية التي يتم ارسالها حول نظام الخدمة الذاتية زادت من معرفتي بنظام الخدمة الذاتية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Default="007F7D16" w:rsidP="00676CFE">
            <w:pPr>
              <w:jc w:val="center"/>
            </w:pPr>
            <w:r w:rsidRPr="000D2AE3">
              <w:rPr>
                <w:noProof/>
              </w:rPr>
              <w:drawing>
                <wp:inline distT="0" distB="0" distL="0" distR="0" wp14:anchorId="42A74776" wp14:editId="266D5EDF">
                  <wp:extent cx="2419350" cy="304800"/>
                  <wp:effectExtent l="0" t="0" r="0" b="0"/>
                  <wp:docPr id="11" name="Picture 11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FA20BB" w:rsidRDefault="007F7D16" w:rsidP="00177DE5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التدريب الذي قامت به الهيئة لتوضيح كيفية استخدام نظام الخدمة الذاتية كان مناسباً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  <w:vAlign w:val="center"/>
          </w:tcPr>
          <w:p w:rsidR="007F7D16" w:rsidRPr="00B77DFC" w:rsidRDefault="007F7D16" w:rsidP="00CE6E2C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CDD6528" wp14:editId="647E88B2">
                  <wp:extent cx="2419350" cy="304800"/>
                  <wp:effectExtent l="0" t="0" r="0" b="0"/>
                  <wp:docPr id="13" name="Picture 13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FA20BB" w:rsidRDefault="007F7D16" w:rsidP="006B79FE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اشعر بانني قادر على استخدام نظام الخدمة الذاتية بالشكل المناسب لي</w:t>
            </w:r>
          </w:p>
        </w:tc>
      </w:tr>
      <w:tr w:rsidR="007F7D16" w:rsidRPr="00E87AEE" w:rsidTr="00676CFE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7F7D16" w:rsidRDefault="007F7D16" w:rsidP="00AC265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الدعم الفني لنظام الخدمة الذاتية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Default="007F7D16" w:rsidP="006B79FE">
            <w:pPr>
              <w:jc w:val="center"/>
            </w:pPr>
            <w:r w:rsidRPr="00EF2209">
              <w:rPr>
                <w:noProof/>
              </w:rPr>
              <w:drawing>
                <wp:inline distT="0" distB="0" distL="0" distR="0" wp14:anchorId="654EF458" wp14:editId="2100D273">
                  <wp:extent cx="2419350" cy="304800"/>
                  <wp:effectExtent l="0" t="0" r="0" b="0"/>
                  <wp:docPr id="14" name="Picture 14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Default="007F7D16" w:rsidP="006B79FE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يتم الرد على طلبات الدعم الفني الخاصة بالخدمة الذاتية بالأسلوب والوقت المناسبين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Default="007F7D16" w:rsidP="00676CFE">
            <w:pPr>
              <w:jc w:val="center"/>
            </w:pPr>
            <w:r w:rsidRPr="00EF2209">
              <w:rPr>
                <w:noProof/>
              </w:rPr>
              <w:drawing>
                <wp:inline distT="0" distB="0" distL="0" distR="0" wp14:anchorId="379650A2" wp14:editId="1CA01BF0">
                  <wp:extent cx="2419350" cy="304800"/>
                  <wp:effectExtent l="0" t="0" r="0" b="0"/>
                  <wp:docPr id="15" name="Picture 15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FA20BB" w:rsidRDefault="007F7D16" w:rsidP="006B79FE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تعتبر عمليات الدعم الفني للخدمة الذاتية فعالة وتساهم في حل الاشكاليات في حالة وجودها ضمن النظام</w:t>
            </w:r>
          </w:p>
        </w:tc>
      </w:tr>
      <w:tr w:rsidR="007F7D16" w:rsidRPr="00E87AEE" w:rsidTr="007F7D16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</w:tcPr>
          <w:p w:rsidR="007F7D16" w:rsidRDefault="007F7D16" w:rsidP="006B79FE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7F7D16">
              <w:rPr>
                <w:rFonts w:ascii="Simplified Arabic" w:hAnsi="Simplified Arabic" w:cs="Simplified Arabic" w:hint="cs"/>
                <w:b/>
                <w:bCs/>
                <w:rtl/>
              </w:rPr>
              <w:t>الرضا العام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Pr="007F7D16" w:rsidRDefault="007F7D16" w:rsidP="00676CFE">
            <w:pPr>
              <w:jc w:val="center"/>
              <w:rPr>
                <w:b/>
                <w:bCs/>
                <w:noProof/>
              </w:rPr>
            </w:pPr>
            <w:r w:rsidRPr="00CB1C4E">
              <w:rPr>
                <w:noProof/>
              </w:rPr>
              <w:drawing>
                <wp:inline distT="0" distB="0" distL="0" distR="0" wp14:anchorId="455C8BCC" wp14:editId="0A6BE123">
                  <wp:extent cx="2419350" cy="304800"/>
                  <wp:effectExtent l="0" t="0" r="0" b="0"/>
                  <wp:docPr id="19" name="Picture 19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Default="007F7D16" w:rsidP="006B79FE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بشكل عام انا راضِ عن نظام الخدمة الذاتية 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Pr="00CB1C4E" w:rsidRDefault="007F7D16" w:rsidP="00676CFE">
            <w:pPr>
              <w:jc w:val="center"/>
              <w:rPr>
                <w:noProof/>
              </w:rPr>
            </w:pPr>
            <w:r w:rsidRPr="00CB1C4E">
              <w:rPr>
                <w:noProof/>
              </w:rPr>
              <w:drawing>
                <wp:inline distT="0" distB="0" distL="0" distR="0" wp14:anchorId="67A8AEE4" wp14:editId="4D4A3CFD">
                  <wp:extent cx="2419350" cy="304800"/>
                  <wp:effectExtent l="0" t="0" r="0" b="0"/>
                  <wp:docPr id="18" name="Picture 18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Default="007F7D16" w:rsidP="00A71A47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بشكل عام انا راضِ عن عمليات الدعم الفني للخدمة الذاتية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F7D16" w:rsidRPr="00CB1C4E" w:rsidRDefault="007F7D16" w:rsidP="00676CFE">
            <w:pPr>
              <w:jc w:val="center"/>
              <w:rPr>
                <w:noProof/>
              </w:rPr>
            </w:pPr>
            <w:r w:rsidRPr="00CB1C4E">
              <w:rPr>
                <w:noProof/>
              </w:rPr>
              <w:drawing>
                <wp:inline distT="0" distB="0" distL="0" distR="0" wp14:anchorId="34129FC9" wp14:editId="4988AEBF">
                  <wp:extent cx="2419350" cy="304800"/>
                  <wp:effectExtent l="0" t="0" r="0" b="0"/>
                  <wp:docPr id="20" name="Picture 20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Default="007F7D16" w:rsidP="006B79FE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بشكل عام انا راضِ عن عمليات التدريب والتوعوية حول نظام الخدمة الذاتية</w:t>
            </w:r>
          </w:p>
        </w:tc>
      </w:tr>
      <w:tr w:rsidR="007F7D16" w:rsidRPr="00E87AEE" w:rsidTr="00CE6E2C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7F7D16" w:rsidRPr="00FA20BB" w:rsidRDefault="007F7D16" w:rsidP="00FA20B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ما هي وسائل التواصل المفضلة لديكم  للتواصل مع الهيئة حول نظام الخدمة </w:t>
            </w:r>
            <w:proofErr w:type="spellStart"/>
            <w:r>
              <w:rPr>
                <w:rFonts w:ascii="Sakkal Majalla" w:hAnsi="Sakkal Majalla" w:cs="Sakkal Majalla" w:hint="cs"/>
                <w:rtl/>
              </w:rPr>
              <w:t>الذانية</w:t>
            </w:r>
            <w:proofErr w:type="spellEnd"/>
            <w:r>
              <w:rPr>
                <w:rFonts w:ascii="Sakkal Majalla" w:hAnsi="Sakkal Majalla" w:cs="Sakkal Majalla" w:hint="cs"/>
                <w:rtl/>
              </w:rPr>
              <w:t xml:space="preserve"> (الرجاء اختيار اكثر  3 وسائل مفضلة)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433" w:type="pct"/>
            <w:vAlign w:val="center"/>
          </w:tcPr>
          <w:p w:rsidR="007F7D16" w:rsidRPr="00E87AEE" w:rsidRDefault="007F7D16" w:rsidP="00AC265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000" w:type="pct"/>
            <w:gridSpan w:val="6"/>
            <w:vAlign w:val="center"/>
          </w:tcPr>
          <w:p w:rsidR="007F7D16" w:rsidRPr="00FA20BB" w:rsidRDefault="007F7D16" w:rsidP="008E3145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897EB1">
              <w:rPr>
                <w:rFonts w:ascii="Simplified Arabic" w:hAnsi="Simplified Arabic" w:cs="Simplified Arabic"/>
              </w:rPr>
            </w:r>
            <w:r w:rsidR="00897EB1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وسائل التواصل الاجتماعي</w:t>
            </w:r>
          </w:p>
        </w:tc>
        <w:tc>
          <w:tcPr>
            <w:tcW w:w="402" w:type="pct"/>
            <w:vAlign w:val="center"/>
          </w:tcPr>
          <w:p w:rsidR="007F7D16" w:rsidRPr="00E87AEE" w:rsidRDefault="007F7D16" w:rsidP="00AC265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65" w:type="pct"/>
            <w:vAlign w:val="center"/>
          </w:tcPr>
          <w:p w:rsidR="007F7D16" w:rsidRPr="00FA20BB" w:rsidRDefault="007F7D16" w:rsidP="008E3145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897EB1">
              <w:rPr>
                <w:rFonts w:ascii="Simplified Arabic" w:hAnsi="Simplified Arabic" w:cs="Simplified Arabic"/>
              </w:rPr>
            </w:r>
            <w:r w:rsidR="00897EB1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الموقع الالكتروني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433" w:type="pct"/>
            <w:vAlign w:val="center"/>
          </w:tcPr>
          <w:p w:rsidR="007F7D16" w:rsidRPr="00E87AEE" w:rsidRDefault="007F7D16" w:rsidP="00AC265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000" w:type="pct"/>
            <w:gridSpan w:val="6"/>
            <w:vAlign w:val="center"/>
          </w:tcPr>
          <w:p w:rsidR="007F7D16" w:rsidRPr="00FA20BB" w:rsidRDefault="007F7D16" w:rsidP="00FA20BB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897EB1">
              <w:rPr>
                <w:rFonts w:ascii="Simplified Arabic" w:hAnsi="Simplified Arabic" w:cs="Simplified Arabic"/>
              </w:rPr>
            </w:r>
            <w:r w:rsidR="00897EB1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البريد الرسمي</w:t>
            </w:r>
          </w:p>
        </w:tc>
        <w:tc>
          <w:tcPr>
            <w:tcW w:w="402" w:type="pct"/>
            <w:vAlign w:val="center"/>
          </w:tcPr>
          <w:p w:rsidR="007F7D16" w:rsidRPr="00E87AEE" w:rsidRDefault="007F7D16" w:rsidP="00AC265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65" w:type="pct"/>
            <w:vAlign w:val="center"/>
          </w:tcPr>
          <w:p w:rsidR="007F7D16" w:rsidRPr="008E3145" w:rsidRDefault="007F7D16" w:rsidP="008E3145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897EB1">
              <w:rPr>
                <w:rFonts w:ascii="Simplified Arabic" w:hAnsi="Simplified Arabic" w:cs="Simplified Arabic"/>
              </w:rPr>
            </w:r>
            <w:r w:rsidR="00897EB1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الاتصال الهاتفي (مركز الاتصال)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433" w:type="pct"/>
            <w:vAlign w:val="center"/>
          </w:tcPr>
          <w:p w:rsidR="007F7D16" w:rsidRDefault="007F7D16" w:rsidP="00D06A5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000" w:type="pct"/>
            <w:gridSpan w:val="6"/>
            <w:vAlign w:val="center"/>
          </w:tcPr>
          <w:p w:rsidR="007F7D16" w:rsidRPr="00FA20BB" w:rsidRDefault="007F7D16" w:rsidP="003E33B1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897EB1">
              <w:rPr>
                <w:rFonts w:ascii="Simplified Arabic" w:hAnsi="Simplified Arabic" w:cs="Simplified Arabic"/>
              </w:rPr>
            </w:r>
            <w:r w:rsidR="00897EB1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البريد الالكتروني</w:t>
            </w:r>
          </w:p>
        </w:tc>
        <w:tc>
          <w:tcPr>
            <w:tcW w:w="402" w:type="pct"/>
            <w:vAlign w:val="center"/>
          </w:tcPr>
          <w:p w:rsidR="007F7D16" w:rsidRDefault="007F7D16" w:rsidP="00D06A5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65" w:type="pct"/>
            <w:vAlign w:val="center"/>
          </w:tcPr>
          <w:p w:rsidR="007F7D16" w:rsidRPr="008E3145" w:rsidRDefault="007F7D16" w:rsidP="008E3145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897EB1">
              <w:rPr>
                <w:rFonts w:ascii="Simplified Arabic" w:hAnsi="Simplified Arabic" w:cs="Simplified Arabic"/>
              </w:rPr>
            </w:r>
            <w:r w:rsidR="00897EB1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خدمة الدعم عبر التطبيق الذكي</w:t>
            </w:r>
          </w:p>
        </w:tc>
      </w:tr>
      <w:tr w:rsidR="007F7D16" w:rsidRPr="00E87AEE" w:rsidTr="00FA20BB">
        <w:trPr>
          <w:trHeight w:val="374"/>
          <w:jc w:val="center"/>
        </w:trPr>
        <w:tc>
          <w:tcPr>
            <w:tcW w:w="433" w:type="pct"/>
            <w:vAlign w:val="center"/>
          </w:tcPr>
          <w:p w:rsidR="007F7D16" w:rsidRDefault="007F7D16" w:rsidP="00D06A5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000" w:type="pct"/>
            <w:gridSpan w:val="6"/>
            <w:vAlign w:val="center"/>
          </w:tcPr>
          <w:p w:rsidR="007F7D16" w:rsidRPr="00FA20BB" w:rsidRDefault="007F7D16" w:rsidP="008E25A8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897EB1">
              <w:rPr>
                <w:rFonts w:ascii="Simplified Arabic" w:hAnsi="Simplified Arabic" w:cs="Simplified Arabic"/>
              </w:rPr>
            </w:r>
            <w:r w:rsidR="00897EB1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اخرى ، يرجى ذكرها</w:t>
            </w:r>
          </w:p>
        </w:tc>
        <w:tc>
          <w:tcPr>
            <w:tcW w:w="402" w:type="pct"/>
            <w:vAlign w:val="center"/>
          </w:tcPr>
          <w:p w:rsidR="007F7D16" w:rsidRDefault="007F7D16" w:rsidP="00D06A5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65" w:type="pct"/>
            <w:vAlign w:val="center"/>
          </w:tcPr>
          <w:p w:rsidR="007F7D16" w:rsidRPr="008E3145" w:rsidRDefault="007F7D16" w:rsidP="008E3145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897EB1">
              <w:rPr>
                <w:rFonts w:ascii="Simplified Arabic" w:hAnsi="Simplified Arabic" w:cs="Simplified Arabic"/>
              </w:rPr>
            </w:r>
            <w:r w:rsidR="00897EB1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خدمة الدعم عبر نظام الدعم الفني</w:t>
            </w:r>
          </w:p>
        </w:tc>
      </w:tr>
      <w:tr w:rsidR="007F7D16" w:rsidRPr="00E87AEE" w:rsidTr="00CE6E2C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7F7D16" w:rsidRPr="000C5B54" w:rsidRDefault="007F7D16" w:rsidP="00FD223F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الرجاء تزويدنا بأية اقتراحات تساعد في تطوير نظام الخدمة الذاتية حول المواضيع التالية ان وجدت</w:t>
            </w:r>
          </w:p>
        </w:tc>
      </w:tr>
      <w:tr w:rsidR="007F7D16" w:rsidRPr="00E87AEE" w:rsidTr="007F7D16">
        <w:trPr>
          <w:trHeight w:val="843"/>
          <w:jc w:val="center"/>
        </w:trPr>
        <w:tc>
          <w:tcPr>
            <w:tcW w:w="2835" w:type="pct"/>
            <w:gridSpan w:val="8"/>
            <w:shd w:val="clear" w:color="auto" w:fill="auto"/>
            <w:vAlign w:val="center"/>
          </w:tcPr>
          <w:p w:rsidR="007F7D16" w:rsidRPr="00B337E6" w:rsidRDefault="007F7D16" w:rsidP="004C0690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F7D16" w:rsidRPr="00B337E6" w:rsidRDefault="007F7D16" w:rsidP="008469DC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اجراءات الموارد البشرية المتوفرة ضمن نظام الخدمة الذاتية</w:t>
            </w:r>
          </w:p>
        </w:tc>
      </w:tr>
      <w:tr w:rsidR="007F7D16" w:rsidRPr="00E87AEE" w:rsidTr="007F7D16">
        <w:trPr>
          <w:trHeight w:val="708"/>
          <w:jc w:val="center"/>
        </w:trPr>
        <w:tc>
          <w:tcPr>
            <w:tcW w:w="2835" w:type="pct"/>
            <w:gridSpan w:val="8"/>
            <w:shd w:val="clear" w:color="auto" w:fill="auto"/>
            <w:vAlign w:val="center"/>
          </w:tcPr>
          <w:p w:rsidR="007F7D16" w:rsidRPr="00B337E6" w:rsidRDefault="007F7D16" w:rsidP="004C0690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F7D16" w:rsidRDefault="007F7D16" w:rsidP="007319DC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عمليات التدريب على استخدام  نظام الخدمة الذاتية</w:t>
            </w:r>
          </w:p>
        </w:tc>
      </w:tr>
      <w:tr w:rsidR="007F7D16" w:rsidRPr="00E87AEE" w:rsidTr="007F7D16">
        <w:trPr>
          <w:trHeight w:val="843"/>
          <w:jc w:val="center"/>
        </w:trPr>
        <w:tc>
          <w:tcPr>
            <w:tcW w:w="2835" w:type="pct"/>
            <w:gridSpan w:val="8"/>
            <w:shd w:val="clear" w:color="auto" w:fill="auto"/>
            <w:vAlign w:val="center"/>
          </w:tcPr>
          <w:p w:rsidR="007F7D16" w:rsidRPr="00B337E6" w:rsidRDefault="007F7D16" w:rsidP="004C0690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F7D16" w:rsidRPr="00B337E6" w:rsidRDefault="007F7D16" w:rsidP="00716FAE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عمليات الدعم الفني على نظام الخدمة الذاتية</w:t>
            </w:r>
          </w:p>
        </w:tc>
      </w:tr>
    </w:tbl>
    <w:p w:rsidR="00B77DFC" w:rsidRPr="00B77DFC" w:rsidRDefault="00B77DFC" w:rsidP="00B77DFC">
      <w:pPr>
        <w:bidi/>
        <w:rPr>
          <w:lang w:bidi="ar-AE"/>
        </w:rPr>
      </w:pPr>
    </w:p>
    <w:sectPr w:rsidR="00B77DFC" w:rsidRPr="00B77DFC" w:rsidSect="00EC695B">
      <w:headerReference w:type="default" r:id="rId9"/>
      <w:footerReference w:type="default" r:id="rId10"/>
      <w:pgSz w:w="12240" w:h="15840"/>
      <w:pgMar w:top="1440" w:right="1440" w:bottom="1440" w:left="1440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B1" w:rsidRDefault="00897EB1" w:rsidP="00AC2653">
      <w:r>
        <w:separator/>
      </w:r>
    </w:p>
  </w:endnote>
  <w:endnote w:type="continuationSeparator" w:id="0">
    <w:p w:rsidR="00897EB1" w:rsidRDefault="00897EB1" w:rsidP="00A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5B" w:rsidRPr="00EC695B" w:rsidRDefault="00EC695B" w:rsidP="00EC695B">
    <w:pPr>
      <w:pStyle w:val="Footer"/>
      <w:bidi/>
      <w:jc w:val="center"/>
      <w:rPr>
        <w:rFonts w:ascii="Simplified Arabic" w:hAnsi="Simplified Arabic" w:cs="Simplified Arabic"/>
        <w:b/>
        <w:bCs/>
      </w:rPr>
    </w:pPr>
    <w:r>
      <w:rPr>
        <w:rFonts w:ascii="Simplified Arabic" w:hAnsi="Simplified Arabic" w:cs="Simplified Arabic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-106045</wp:posOffset>
              </wp:positionV>
              <wp:extent cx="7724775" cy="9525"/>
              <wp:effectExtent l="38100" t="38100" r="66675" b="8572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72477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7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8.35pt" to="537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" strokecolor="#c0504d [3205]" strokeweight="2pt">
              <v:shadow on="t" color="black" opacity="24903f" origin=",.5" offset="0,.55556mm"/>
            </v:line>
          </w:pict>
        </mc:Fallback>
      </mc:AlternateContent>
    </w:r>
    <w:r>
      <w:rPr>
        <w:rFonts w:ascii="Simplified Arabic" w:hAnsi="Simplified Arabic" w:cs="Simplified Arabic" w:hint="cs"/>
        <w:b/>
        <w:bCs/>
        <w:rtl/>
      </w:rPr>
      <w:t>"</w:t>
    </w:r>
    <w:r w:rsidRPr="00EC695B">
      <w:rPr>
        <w:rFonts w:ascii="Simplified Arabic" w:hAnsi="Simplified Arabic" w:cs="Simplified Arabic"/>
        <w:b/>
        <w:bCs/>
        <w:rtl/>
      </w:rPr>
      <w:t>رأس مال بشري في الحكومة الاتحادية يحقق الريادة العالمية</w:t>
    </w:r>
    <w:r>
      <w:rPr>
        <w:rFonts w:ascii="Simplified Arabic" w:hAnsi="Simplified Arabic" w:cs="Simplified Arabic" w:hint="cs"/>
        <w:b/>
        <w:bCs/>
        <w:rtl/>
      </w:rP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B1" w:rsidRDefault="00897EB1" w:rsidP="00AC2653">
      <w:r>
        <w:separator/>
      </w:r>
    </w:p>
  </w:footnote>
  <w:footnote w:type="continuationSeparator" w:id="0">
    <w:p w:rsidR="00897EB1" w:rsidRDefault="00897EB1" w:rsidP="00AC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53" w:type="dxa"/>
      <w:jc w:val="center"/>
      <w:tblInd w:w="18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8063"/>
      <w:gridCol w:w="2290"/>
    </w:tblGrid>
    <w:tr w:rsidR="00AC2653" w:rsidRPr="00DD3D5D" w:rsidTr="00C30E5D">
      <w:trPr>
        <w:trHeight w:val="966"/>
        <w:jc w:val="center"/>
      </w:trPr>
      <w:tc>
        <w:tcPr>
          <w:tcW w:w="3894" w:type="pct"/>
          <w:shd w:val="clear" w:color="auto" w:fill="C0504D" w:themeFill="accent2"/>
          <w:vAlign w:val="center"/>
        </w:tcPr>
        <w:p w:rsidR="00AC2653" w:rsidRPr="00EC695B" w:rsidRDefault="00AC2653" w:rsidP="007F7D16">
          <w:pPr>
            <w:bidi/>
            <w:ind w:left="126"/>
            <w:rPr>
              <w:rFonts w:ascii="Simplified Arabic" w:hAnsi="Simplified Arabic" w:cs="Simplified Arabic"/>
              <w:b/>
              <w:bCs/>
              <w:color w:val="FFFFFF" w:themeColor="background1"/>
              <w:rtl/>
              <w:lang w:bidi="ar-AE"/>
            </w:rPr>
          </w:pPr>
          <w:r w:rsidRPr="00EC695B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 xml:space="preserve">استطلاع مدى الرضا عن </w:t>
          </w:r>
          <w:r w:rsidR="007F7D16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>نظام الخدمة الذاتية</w:t>
          </w:r>
          <w:r w:rsidR="00EC695B" w:rsidRPr="00EC695B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 xml:space="preserve"> </w:t>
          </w:r>
        </w:p>
      </w:tc>
      <w:tc>
        <w:tcPr>
          <w:tcW w:w="1106" w:type="pct"/>
          <w:shd w:val="clear" w:color="auto" w:fill="FFFFFF" w:themeFill="background1"/>
          <w:vAlign w:val="center"/>
        </w:tcPr>
        <w:p w:rsidR="00AC2653" w:rsidRPr="00DD3D5D" w:rsidRDefault="00AC2653" w:rsidP="00C30E5D">
          <w:pPr>
            <w:bidi/>
            <w:ind w:left="49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rFonts w:ascii="Arial" w:hAnsi="Arial"/>
              <w:noProof/>
              <w:color w:val="B89207"/>
              <w:sz w:val="10"/>
              <w:szCs w:val="10"/>
            </w:rPr>
            <w:drawing>
              <wp:inline distT="0" distB="0" distL="0" distR="0" wp14:anchorId="6457E689" wp14:editId="1B340D35">
                <wp:extent cx="1285875" cy="485775"/>
                <wp:effectExtent l="0" t="0" r="0" b="0"/>
                <wp:docPr id="16" name="Picture 16" descr="cid:image001.png@01CE496F.B91742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id:image001.png@01CE496F.B91742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2653" w:rsidRDefault="00AC26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33C3"/>
    <w:multiLevelType w:val="hybridMultilevel"/>
    <w:tmpl w:val="1FCA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C"/>
    <w:rsid w:val="00066287"/>
    <w:rsid w:val="0016761A"/>
    <w:rsid w:val="00396053"/>
    <w:rsid w:val="00576BF9"/>
    <w:rsid w:val="005F4FB8"/>
    <w:rsid w:val="00676CFE"/>
    <w:rsid w:val="006813FD"/>
    <w:rsid w:val="006B79FE"/>
    <w:rsid w:val="007F7D16"/>
    <w:rsid w:val="00897EB1"/>
    <w:rsid w:val="008C7DBA"/>
    <w:rsid w:val="008E3145"/>
    <w:rsid w:val="0092734C"/>
    <w:rsid w:val="00990B75"/>
    <w:rsid w:val="00A956FA"/>
    <w:rsid w:val="00AC2653"/>
    <w:rsid w:val="00B77DFC"/>
    <w:rsid w:val="00CE6E2C"/>
    <w:rsid w:val="00D06A5A"/>
    <w:rsid w:val="00D95454"/>
    <w:rsid w:val="00EC695B"/>
    <w:rsid w:val="00F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D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D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496F.B91742F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 S. Al Amaireh</dc:creator>
  <cp:lastModifiedBy>Ashraf S. Al Amaireh</cp:lastModifiedBy>
  <cp:revision>2</cp:revision>
  <cp:lastPrinted>2014-11-26T09:14:00Z</cp:lastPrinted>
  <dcterms:created xsi:type="dcterms:W3CDTF">2015-12-21T06:11:00Z</dcterms:created>
  <dcterms:modified xsi:type="dcterms:W3CDTF">2015-12-21T06:11:00Z</dcterms:modified>
</cp:coreProperties>
</file>